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161" w:rsidRDefault="00DD3161" w:rsidP="00DD3161">
      <w:pPr>
        <w:rPr>
          <w:rFonts w:ascii="Times New Roman" w:hAnsi="Times New Roman" w:cs="Times New Roman"/>
          <w:sz w:val="23"/>
          <w:szCs w:val="23"/>
        </w:rPr>
      </w:pPr>
      <w:r>
        <w:rPr>
          <w:rFonts w:ascii="Times New Roman" w:hAnsi="Times New Roman" w:cs="Times New Roman"/>
          <w:sz w:val="23"/>
          <w:szCs w:val="23"/>
        </w:rPr>
        <w:t>Fulton County Fiscal Court</w:t>
      </w:r>
      <w:r>
        <w:rPr>
          <w:rFonts w:ascii="Times New Roman" w:hAnsi="Times New Roman" w:cs="Times New Roman"/>
          <w:sz w:val="23"/>
          <w:szCs w:val="23"/>
        </w:rPr>
        <w:tab/>
      </w:r>
    </w:p>
    <w:p w:rsidR="00DD3161" w:rsidRDefault="00DD3161" w:rsidP="00DD3161">
      <w:pPr>
        <w:rPr>
          <w:rFonts w:ascii="Times New Roman" w:hAnsi="Times New Roman" w:cs="Times New Roman"/>
          <w:sz w:val="23"/>
          <w:szCs w:val="23"/>
        </w:rPr>
      </w:pPr>
      <w:r>
        <w:rPr>
          <w:rFonts w:ascii="Times New Roman" w:hAnsi="Times New Roman" w:cs="Times New Roman"/>
          <w:sz w:val="23"/>
          <w:szCs w:val="23"/>
        </w:rPr>
        <w:t>Regular Session</w:t>
      </w:r>
    </w:p>
    <w:p w:rsidR="00DD3161" w:rsidRDefault="00DD3161" w:rsidP="00DD3161">
      <w:pPr>
        <w:rPr>
          <w:rFonts w:ascii="Times New Roman" w:hAnsi="Times New Roman" w:cs="Times New Roman"/>
          <w:sz w:val="23"/>
          <w:szCs w:val="23"/>
        </w:rPr>
      </w:pPr>
      <w:r>
        <w:rPr>
          <w:rFonts w:ascii="Times New Roman" w:hAnsi="Times New Roman" w:cs="Times New Roman"/>
          <w:sz w:val="23"/>
          <w:szCs w:val="23"/>
        </w:rPr>
        <w:t>May 17, 2021</w:t>
      </w:r>
    </w:p>
    <w:p w:rsidR="00DD3161" w:rsidRDefault="00DD3161" w:rsidP="00DD3161">
      <w:pPr>
        <w:rPr>
          <w:rFonts w:ascii="Times New Roman" w:hAnsi="Times New Roman" w:cs="Times New Roman"/>
          <w:sz w:val="23"/>
          <w:szCs w:val="23"/>
        </w:rPr>
      </w:pPr>
      <w:r>
        <w:rPr>
          <w:rFonts w:ascii="Times New Roman" w:hAnsi="Times New Roman" w:cs="Times New Roman"/>
          <w:sz w:val="23"/>
          <w:szCs w:val="23"/>
        </w:rPr>
        <w:t>The meeting was called to order at 9:00 AM by Judge Jim Martin. The Pledge was led by Wade Adams and invocation given by Hugh Caldwell.</w:t>
      </w:r>
    </w:p>
    <w:p w:rsidR="00DD3161" w:rsidRDefault="00DD3161" w:rsidP="00DD3161">
      <w:pPr>
        <w:rPr>
          <w:rFonts w:ascii="Times New Roman" w:hAnsi="Times New Roman" w:cs="Times New Roman"/>
          <w:sz w:val="23"/>
          <w:szCs w:val="23"/>
        </w:rPr>
      </w:pPr>
      <w:r>
        <w:rPr>
          <w:rFonts w:ascii="Times New Roman" w:hAnsi="Times New Roman" w:cs="Times New Roman"/>
          <w:b/>
          <w:sz w:val="23"/>
          <w:szCs w:val="23"/>
        </w:rPr>
        <w:t>Attendance:</w:t>
      </w:r>
      <w:r>
        <w:rPr>
          <w:rFonts w:ascii="Times New Roman" w:hAnsi="Times New Roman" w:cs="Times New Roman"/>
          <w:sz w:val="23"/>
          <w:szCs w:val="23"/>
        </w:rPr>
        <w:t xml:space="preserve"> Jim Martin, Hugh Caldwell, Wade Adams, Jim Paitsel, Shaun Parks, Naomi Jones, Leslie Woods, Barbara Atwill, J L Atwill, Rick Major, Alan Coffey, David Thomas, Adam Lyons, Jeremy Harmon, April Gallimore, Bob </w:t>
      </w:r>
      <w:proofErr w:type="spellStart"/>
      <w:r w:rsidR="00BC3E5F">
        <w:rPr>
          <w:rFonts w:ascii="Times New Roman" w:hAnsi="Times New Roman" w:cs="Times New Roman"/>
          <w:sz w:val="23"/>
          <w:szCs w:val="23"/>
        </w:rPr>
        <w:t>Heisner</w:t>
      </w:r>
      <w:proofErr w:type="spellEnd"/>
      <w:r w:rsidR="00BC3E5F">
        <w:rPr>
          <w:rFonts w:ascii="Times New Roman" w:hAnsi="Times New Roman" w:cs="Times New Roman"/>
          <w:sz w:val="23"/>
          <w:szCs w:val="23"/>
        </w:rPr>
        <w:t xml:space="preserve"> </w:t>
      </w:r>
      <w:r>
        <w:rPr>
          <w:rFonts w:ascii="Times New Roman" w:hAnsi="Times New Roman" w:cs="Times New Roman"/>
          <w:sz w:val="23"/>
          <w:szCs w:val="23"/>
        </w:rPr>
        <w:t>and Charles Choate.</w:t>
      </w:r>
    </w:p>
    <w:p w:rsidR="00DD3161" w:rsidRDefault="00DD3161" w:rsidP="00DD3161">
      <w:pPr>
        <w:rPr>
          <w:rFonts w:ascii="Times New Roman" w:hAnsi="Times New Roman" w:cs="Times New Roman"/>
          <w:b/>
          <w:sz w:val="23"/>
          <w:szCs w:val="23"/>
        </w:rPr>
      </w:pPr>
      <w:r>
        <w:rPr>
          <w:rFonts w:ascii="Times New Roman" w:hAnsi="Times New Roman" w:cs="Times New Roman"/>
          <w:b/>
          <w:sz w:val="23"/>
          <w:szCs w:val="23"/>
        </w:rPr>
        <w:t xml:space="preserve">BUSINESS </w:t>
      </w:r>
    </w:p>
    <w:p w:rsidR="00DD3161" w:rsidRDefault="00DD3161" w:rsidP="00DD3161">
      <w:pPr>
        <w:rPr>
          <w:rFonts w:ascii="Times New Roman" w:hAnsi="Times New Roman" w:cs="Times New Roman"/>
          <w:sz w:val="23"/>
          <w:szCs w:val="23"/>
        </w:rPr>
      </w:pPr>
      <w:r>
        <w:rPr>
          <w:rFonts w:ascii="Times New Roman" w:hAnsi="Times New Roman" w:cs="Times New Roman"/>
          <w:sz w:val="23"/>
          <w:szCs w:val="23"/>
        </w:rPr>
        <w:t xml:space="preserve">Adam Lyons </w:t>
      </w:r>
      <w:r w:rsidR="00A11EE1">
        <w:rPr>
          <w:rFonts w:ascii="Times New Roman" w:hAnsi="Times New Roman" w:cs="Times New Roman"/>
          <w:sz w:val="23"/>
          <w:szCs w:val="23"/>
        </w:rPr>
        <w:t xml:space="preserve">stated that Cayce Volunteer Fire and Fulton County Rescue Squad merged in hopes that more grant funding would be available for our fire and rescue.  They are now Fulton County Fire &amp; Rescue.  Fiscal Court has been </w:t>
      </w:r>
      <w:r w:rsidR="007402D8">
        <w:rPr>
          <w:rFonts w:ascii="Times New Roman" w:hAnsi="Times New Roman" w:cs="Times New Roman"/>
          <w:sz w:val="23"/>
          <w:szCs w:val="23"/>
        </w:rPr>
        <w:t>covering the insurance premiums for the buildings and vehicles.  It has been researched and Mr. Lyons believes that Fulton County Rescue and Fire will be better paying the premiums themselves under the new name, which would actually save money.  The FCF&amp;R is formulating a budget and a plan on how to maintain funds to run FCF&amp;R.  FCF&amp;R is looking to be able to handle this budget by utilizing agreements between the cities, grant funding, and a possible fire district tax/membership charge. There is also the ability to generate savings for individuals who pay homeowners insurance, since the rating for parts of the county will change due to the merge and the agreements between cities.  This plan has several steps to go through before FCF&amp;R is up and running in the capacity needed to get all the savings for</w:t>
      </w:r>
      <w:r w:rsidR="00831485">
        <w:rPr>
          <w:rFonts w:ascii="Times New Roman" w:hAnsi="Times New Roman" w:cs="Times New Roman"/>
          <w:sz w:val="23"/>
          <w:szCs w:val="23"/>
        </w:rPr>
        <w:t xml:space="preserve"> homeowners.  There are possibly</w:t>
      </w:r>
      <w:r w:rsidR="007402D8">
        <w:rPr>
          <w:rFonts w:ascii="Times New Roman" w:hAnsi="Times New Roman" w:cs="Times New Roman"/>
          <w:sz w:val="23"/>
          <w:szCs w:val="23"/>
        </w:rPr>
        <w:t xml:space="preserve"> 3 additional </w:t>
      </w:r>
      <w:r w:rsidR="00831485">
        <w:rPr>
          <w:rFonts w:ascii="Times New Roman" w:hAnsi="Times New Roman" w:cs="Times New Roman"/>
          <w:sz w:val="23"/>
          <w:szCs w:val="23"/>
        </w:rPr>
        <w:t xml:space="preserve">stations that would need to be built, along with more equipment to be purchased. Mr. Lyons’ is here today to present the Fiscal Court with the need to have some budgetary funds in the County’s general funds budget.  These funds from Fiscal Court would be to maintain equipment and purchase additional equipment.  Wade Adams stated there is $7500.00 for the rescue squad, $2500.00 for the fire department and $2500.00 for </w:t>
      </w:r>
      <w:proofErr w:type="gramStart"/>
      <w:r w:rsidR="00831485">
        <w:rPr>
          <w:rFonts w:ascii="Times New Roman" w:hAnsi="Times New Roman" w:cs="Times New Roman"/>
          <w:sz w:val="23"/>
          <w:szCs w:val="23"/>
        </w:rPr>
        <w:t>utilities, that</w:t>
      </w:r>
      <w:proofErr w:type="gramEnd"/>
      <w:r w:rsidR="00831485">
        <w:rPr>
          <w:rFonts w:ascii="Times New Roman" w:hAnsi="Times New Roman" w:cs="Times New Roman"/>
          <w:sz w:val="23"/>
          <w:szCs w:val="23"/>
        </w:rPr>
        <w:t xml:space="preserve"> has already been put in the County budget.  They are requesting the EM funds </w:t>
      </w:r>
      <w:r w:rsidR="004A6289">
        <w:rPr>
          <w:rFonts w:ascii="Times New Roman" w:hAnsi="Times New Roman" w:cs="Times New Roman"/>
          <w:sz w:val="23"/>
          <w:szCs w:val="23"/>
        </w:rPr>
        <w:t xml:space="preserve">for enhanced mutual aid, </w:t>
      </w:r>
      <w:r w:rsidR="00831485">
        <w:rPr>
          <w:rFonts w:ascii="Times New Roman" w:hAnsi="Times New Roman" w:cs="Times New Roman"/>
          <w:sz w:val="23"/>
          <w:szCs w:val="23"/>
        </w:rPr>
        <w:t xml:space="preserve">in the amount of $40900.00, with the Fiscal Court receiving budget updates from FCF&amp;R whenever it is requested.   </w:t>
      </w:r>
      <w:r w:rsidR="00A9140B">
        <w:rPr>
          <w:rFonts w:ascii="Times New Roman" w:hAnsi="Times New Roman" w:cs="Times New Roman"/>
          <w:sz w:val="23"/>
          <w:szCs w:val="23"/>
        </w:rPr>
        <w:t xml:space="preserve">Hugh Caldwell would like to see the EM funds be given in increments. Jim Martin stated a lump sum is fine with him as long as both cities have signed the mutual aid agreement.  Adam requested the court allow certain amounts be given at the beginning to cover expenses that are currently due.  The FCF&amp;R is looking at a subscription model instead of a taxing district by a County ordinance.  </w:t>
      </w:r>
      <w:r w:rsidR="00DD4614">
        <w:rPr>
          <w:rFonts w:ascii="Times New Roman" w:hAnsi="Times New Roman" w:cs="Times New Roman"/>
          <w:sz w:val="23"/>
          <w:szCs w:val="23"/>
        </w:rPr>
        <w:t xml:space="preserve">Rick Major has been looking into drafting an ordinance to cover the needs of FCF&amp;R.  Hugh Caldwell did ask if they would be responding to all calls in Fulton County, and Wade Adams stated they would respond to every call.  </w:t>
      </w:r>
    </w:p>
    <w:p w:rsidR="00A9140B" w:rsidRDefault="00A9140B" w:rsidP="00DD3161">
      <w:pPr>
        <w:rPr>
          <w:rFonts w:ascii="Times New Roman" w:hAnsi="Times New Roman" w:cs="Times New Roman"/>
          <w:sz w:val="23"/>
          <w:szCs w:val="23"/>
        </w:rPr>
      </w:pPr>
      <w:r>
        <w:rPr>
          <w:rFonts w:ascii="Times New Roman" w:hAnsi="Times New Roman" w:cs="Times New Roman"/>
          <w:sz w:val="23"/>
          <w:szCs w:val="23"/>
        </w:rPr>
        <w:t>Motion made by Hugh Caldwell, 2</w:t>
      </w:r>
      <w:r w:rsidRPr="00A9140B">
        <w:rPr>
          <w:rFonts w:ascii="Times New Roman" w:hAnsi="Times New Roman" w:cs="Times New Roman"/>
          <w:sz w:val="23"/>
          <w:szCs w:val="23"/>
          <w:vertAlign w:val="superscript"/>
        </w:rPr>
        <w:t>nd</w:t>
      </w:r>
      <w:r>
        <w:rPr>
          <w:rFonts w:ascii="Times New Roman" w:hAnsi="Times New Roman" w:cs="Times New Roman"/>
          <w:sz w:val="23"/>
          <w:szCs w:val="23"/>
        </w:rPr>
        <w:t xml:space="preserve"> by Shaun Parks, carried by all members present to approve moving the $40900.00 from the line item of mutual aid in th</w:t>
      </w:r>
      <w:r w:rsidR="00DD4614">
        <w:rPr>
          <w:rFonts w:ascii="Times New Roman" w:hAnsi="Times New Roman" w:cs="Times New Roman"/>
          <w:sz w:val="23"/>
          <w:szCs w:val="23"/>
        </w:rPr>
        <w:t xml:space="preserve">e EM budget, to the FCF&amp;R, contingent upon the agreements from the surrounding cities.  </w:t>
      </w:r>
    </w:p>
    <w:p w:rsidR="00DD3161" w:rsidRDefault="007402D8" w:rsidP="00DD3161">
      <w:pPr>
        <w:rPr>
          <w:rFonts w:ascii="Times New Roman" w:hAnsi="Times New Roman" w:cs="Times New Roman"/>
          <w:sz w:val="23"/>
          <w:szCs w:val="23"/>
        </w:rPr>
      </w:pPr>
      <w:r>
        <w:rPr>
          <w:rFonts w:ascii="Times New Roman" w:hAnsi="Times New Roman" w:cs="Times New Roman"/>
          <w:sz w:val="23"/>
          <w:szCs w:val="23"/>
        </w:rPr>
        <w:t xml:space="preserve">Jeremy Harmon of Harp Enterprises and Bob </w:t>
      </w:r>
      <w:proofErr w:type="spellStart"/>
      <w:r>
        <w:rPr>
          <w:rFonts w:ascii="Times New Roman" w:hAnsi="Times New Roman" w:cs="Times New Roman"/>
          <w:sz w:val="23"/>
          <w:szCs w:val="23"/>
        </w:rPr>
        <w:t>Heisner</w:t>
      </w:r>
      <w:proofErr w:type="spellEnd"/>
      <w:r>
        <w:rPr>
          <w:rFonts w:ascii="Times New Roman" w:hAnsi="Times New Roman" w:cs="Times New Roman"/>
          <w:sz w:val="23"/>
          <w:szCs w:val="23"/>
        </w:rPr>
        <w:t xml:space="preserve"> with Hart Inter Civic spoke to the Fiscal Court about the new voting equipment available.</w:t>
      </w:r>
      <w:r w:rsidR="006D4A91">
        <w:rPr>
          <w:rFonts w:ascii="Times New Roman" w:hAnsi="Times New Roman" w:cs="Times New Roman"/>
          <w:sz w:val="23"/>
          <w:szCs w:val="23"/>
        </w:rPr>
        <w:t xml:space="preserve"> Jeremy Harmon is the sales rep for Harp.  Bob </w:t>
      </w:r>
      <w:proofErr w:type="spellStart"/>
      <w:r w:rsidR="006D4A91">
        <w:rPr>
          <w:rFonts w:ascii="Times New Roman" w:hAnsi="Times New Roman" w:cs="Times New Roman"/>
          <w:sz w:val="23"/>
          <w:szCs w:val="23"/>
        </w:rPr>
        <w:t>Heisner</w:t>
      </w:r>
      <w:proofErr w:type="spellEnd"/>
      <w:r w:rsidR="006D4A91">
        <w:rPr>
          <w:rFonts w:ascii="Times New Roman" w:hAnsi="Times New Roman" w:cs="Times New Roman"/>
          <w:sz w:val="23"/>
          <w:szCs w:val="23"/>
        </w:rPr>
        <w:t xml:space="preserve"> is the rep for the manufacturing of the actual machines by Hart. </w:t>
      </w:r>
      <w:r w:rsidR="00973A3B">
        <w:rPr>
          <w:rFonts w:ascii="Times New Roman" w:hAnsi="Times New Roman" w:cs="Times New Roman"/>
          <w:sz w:val="23"/>
          <w:szCs w:val="23"/>
        </w:rPr>
        <w:t xml:space="preserve"> </w:t>
      </w:r>
      <w:r w:rsidR="004B0981">
        <w:rPr>
          <w:rFonts w:ascii="Times New Roman" w:hAnsi="Times New Roman" w:cs="Times New Roman"/>
          <w:sz w:val="23"/>
          <w:szCs w:val="23"/>
        </w:rPr>
        <w:t>The new machines have better acc</w:t>
      </w:r>
      <w:r w:rsidR="006D4A91">
        <w:rPr>
          <w:rFonts w:ascii="Times New Roman" w:hAnsi="Times New Roman" w:cs="Times New Roman"/>
          <w:sz w:val="23"/>
          <w:szCs w:val="23"/>
        </w:rPr>
        <w:t xml:space="preserve">essibility for the disabled voters, better scanning abilities to allow for double sided ballots, and clearer instructions on problematic ballots that have been scanned.  Jim Paitsel would like to see all ballots printed in house as voters come in and vote, which would likely slow down the voting process.  </w:t>
      </w:r>
      <w:r w:rsidR="00E35113">
        <w:rPr>
          <w:rFonts w:ascii="Times New Roman" w:hAnsi="Times New Roman" w:cs="Times New Roman"/>
          <w:sz w:val="23"/>
          <w:szCs w:val="23"/>
        </w:rPr>
        <w:t xml:space="preserve">The new ADA compliant machine is now a paper ballot marking device.  It allows for the voter to make their selections and then print a ballot that has to be scanned just as the regular voters do.  This also makes the entire election voter verifiable, which means the voter can look at the ballot before scanning to be sure all selections are correct prior to scanning the ballot.  Optical character recognition is also utilized in these machines.  This machine doesn’t use barcodes for names on the ballot.  This new machine actually reads each character in the name of the person running for each race.  The barcode on the top of the ballot just allows the machine to know if this ballot has ever been scanned before.  </w:t>
      </w:r>
    </w:p>
    <w:p w:rsidR="00DD3161" w:rsidRDefault="00DD3161" w:rsidP="00DD3161">
      <w:pPr>
        <w:rPr>
          <w:rFonts w:ascii="Times New Roman" w:hAnsi="Times New Roman" w:cs="Times New Roman"/>
          <w:b/>
          <w:sz w:val="23"/>
          <w:szCs w:val="23"/>
        </w:rPr>
      </w:pPr>
      <w:r>
        <w:rPr>
          <w:rFonts w:ascii="Times New Roman" w:hAnsi="Times New Roman" w:cs="Times New Roman"/>
          <w:b/>
          <w:sz w:val="23"/>
          <w:szCs w:val="23"/>
        </w:rPr>
        <w:t xml:space="preserve">INRE: Minutes (Rec. Minute BK </w:t>
      </w:r>
      <w:r w:rsidR="00B019FD">
        <w:rPr>
          <w:rFonts w:ascii="Times New Roman" w:hAnsi="Times New Roman" w:cs="Times New Roman"/>
          <w:b/>
          <w:sz w:val="23"/>
          <w:szCs w:val="23"/>
        </w:rPr>
        <w:t>2</w:t>
      </w:r>
      <w:r>
        <w:rPr>
          <w:rFonts w:ascii="Times New Roman" w:hAnsi="Times New Roman" w:cs="Times New Roman"/>
          <w:b/>
          <w:sz w:val="23"/>
          <w:szCs w:val="23"/>
        </w:rPr>
        <w:t xml:space="preserve"> PG </w:t>
      </w:r>
      <w:r w:rsidR="00B019FD">
        <w:rPr>
          <w:rFonts w:ascii="Times New Roman" w:hAnsi="Times New Roman" w:cs="Times New Roman"/>
          <w:b/>
          <w:sz w:val="23"/>
          <w:szCs w:val="23"/>
        </w:rPr>
        <w:t>125; 128; 130</w:t>
      </w:r>
      <w:r>
        <w:rPr>
          <w:rFonts w:ascii="Times New Roman" w:hAnsi="Times New Roman" w:cs="Times New Roman"/>
          <w:b/>
          <w:sz w:val="23"/>
          <w:szCs w:val="23"/>
        </w:rPr>
        <w:t>)</w:t>
      </w:r>
    </w:p>
    <w:p w:rsidR="00DD3161" w:rsidRDefault="00DD3161" w:rsidP="00DD3161">
      <w:pPr>
        <w:rPr>
          <w:rFonts w:ascii="Times New Roman" w:hAnsi="Times New Roman" w:cs="Times New Roman"/>
          <w:sz w:val="23"/>
          <w:szCs w:val="23"/>
        </w:rPr>
      </w:pPr>
      <w:r>
        <w:rPr>
          <w:rFonts w:ascii="Times New Roman" w:hAnsi="Times New Roman" w:cs="Times New Roman"/>
          <w:sz w:val="23"/>
          <w:szCs w:val="23"/>
        </w:rPr>
        <w:t xml:space="preserve">Motion made by </w:t>
      </w:r>
      <w:r w:rsidR="00DD4614">
        <w:rPr>
          <w:rFonts w:ascii="Times New Roman" w:hAnsi="Times New Roman" w:cs="Times New Roman"/>
          <w:sz w:val="23"/>
          <w:szCs w:val="23"/>
        </w:rPr>
        <w:t>Wade Adams</w:t>
      </w:r>
      <w:r>
        <w:rPr>
          <w:rFonts w:ascii="Times New Roman" w:hAnsi="Times New Roman" w:cs="Times New Roman"/>
          <w:sz w:val="23"/>
          <w:szCs w:val="23"/>
        </w:rPr>
        <w:t>, 2</w:t>
      </w:r>
      <w:r>
        <w:rPr>
          <w:rFonts w:ascii="Times New Roman" w:hAnsi="Times New Roman" w:cs="Times New Roman"/>
          <w:sz w:val="23"/>
          <w:szCs w:val="23"/>
          <w:vertAlign w:val="superscript"/>
        </w:rPr>
        <w:t>nd</w:t>
      </w:r>
      <w:r>
        <w:rPr>
          <w:rFonts w:ascii="Times New Roman" w:hAnsi="Times New Roman" w:cs="Times New Roman"/>
          <w:sz w:val="23"/>
          <w:szCs w:val="23"/>
        </w:rPr>
        <w:t xml:space="preserve"> by </w:t>
      </w:r>
      <w:r w:rsidR="00973A3B">
        <w:rPr>
          <w:rFonts w:ascii="Times New Roman" w:hAnsi="Times New Roman" w:cs="Times New Roman"/>
          <w:sz w:val="23"/>
          <w:szCs w:val="23"/>
        </w:rPr>
        <w:t>Jim Paitsel</w:t>
      </w:r>
      <w:r>
        <w:rPr>
          <w:rFonts w:ascii="Times New Roman" w:hAnsi="Times New Roman" w:cs="Times New Roman"/>
          <w:sz w:val="23"/>
          <w:szCs w:val="23"/>
        </w:rPr>
        <w:t xml:space="preserve">, carried by all members present to approve the minutes.   </w:t>
      </w:r>
    </w:p>
    <w:p w:rsidR="00DD3161" w:rsidRDefault="00DD3161" w:rsidP="00DD3161">
      <w:pPr>
        <w:rPr>
          <w:rFonts w:ascii="Times New Roman" w:hAnsi="Times New Roman" w:cs="Times New Roman"/>
          <w:b/>
          <w:sz w:val="23"/>
          <w:szCs w:val="23"/>
        </w:rPr>
      </w:pPr>
      <w:r>
        <w:rPr>
          <w:rFonts w:ascii="Times New Roman" w:hAnsi="Times New Roman" w:cs="Times New Roman"/>
          <w:b/>
          <w:sz w:val="23"/>
          <w:szCs w:val="23"/>
        </w:rPr>
        <w:t xml:space="preserve">INRE: Fulton County Clerk Calculation of Motor Vehicle &amp; Boat Bills for 2020 </w:t>
      </w:r>
      <w:r w:rsidR="00EE655A">
        <w:rPr>
          <w:rFonts w:ascii="Times New Roman" w:hAnsi="Times New Roman" w:cs="Times New Roman"/>
          <w:b/>
          <w:sz w:val="23"/>
          <w:szCs w:val="23"/>
        </w:rPr>
        <w:t xml:space="preserve">  </w:t>
      </w:r>
      <w:r>
        <w:rPr>
          <w:rFonts w:ascii="Times New Roman" w:hAnsi="Times New Roman" w:cs="Times New Roman"/>
          <w:b/>
          <w:sz w:val="23"/>
          <w:szCs w:val="23"/>
        </w:rPr>
        <w:t>(Rec. Order BK 27 PG 490</w:t>
      </w:r>
      <w:r w:rsidR="00A11EE1">
        <w:rPr>
          <w:rFonts w:ascii="Times New Roman" w:hAnsi="Times New Roman" w:cs="Times New Roman"/>
          <w:b/>
          <w:sz w:val="23"/>
          <w:szCs w:val="23"/>
        </w:rPr>
        <w:t>)</w:t>
      </w:r>
    </w:p>
    <w:p w:rsidR="00A11EE1" w:rsidRPr="00A11EE1" w:rsidRDefault="00235EE8" w:rsidP="00DD3161">
      <w:pPr>
        <w:rPr>
          <w:rFonts w:ascii="Times New Roman" w:hAnsi="Times New Roman" w:cs="Times New Roman"/>
          <w:sz w:val="23"/>
          <w:szCs w:val="23"/>
        </w:rPr>
      </w:pPr>
      <w:r>
        <w:rPr>
          <w:rFonts w:ascii="Times New Roman" w:hAnsi="Times New Roman" w:cs="Times New Roman"/>
          <w:sz w:val="23"/>
          <w:szCs w:val="23"/>
        </w:rPr>
        <w:t>Motion made by Hugh Caldwell, 2</w:t>
      </w:r>
      <w:r w:rsidRPr="00235EE8">
        <w:rPr>
          <w:rFonts w:ascii="Times New Roman" w:hAnsi="Times New Roman" w:cs="Times New Roman"/>
          <w:sz w:val="23"/>
          <w:szCs w:val="23"/>
          <w:vertAlign w:val="superscript"/>
        </w:rPr>
        <w:t>nd</w:t>
      </w:r>
      <w:r>
        <w:rPr>
          <w:rFonts w:ascii="Times New Roman" w:hAnsi="Times New Roman" w:cs="Times New Roman"/>
          <w:sz w:val="23"/>
          <w:szCs w:val="23"/>
        </w:rPr>
        <w:t xml:space="preserve"> by Shaun Parks, carried by all members present to approve the Calculation of Motor Vehicle and Boat Bills for 2020 in the amount of $932.25.</w:t>
      </w:r>
    </w:p>
    <w:p w:rsidR="00DD3161" w:rsidRDefault="00DD3161" w:rsidP="00DD3161">
      <w:pPr>
        <w:rPr>
          <w:rFonts w:ascii="Times New Roman" w:hAnsi="Times New Roman" w:cs="Times New Roman"/>
          <w:b/>
          <w:sz w:val="23"/>
          <w:szCs w:val="23"/>
        </w:rPr>
      </w:pPr>
      <w:r>
        <w:rPr>
          <w:rFonts w:ascii="Times New Roman" w:hAnsi="Times New Roman" w:cs="Times New Roman"/>
          <w:b/>
          <w:sz w:val="23"/>
          <w:szCs w:val="23"/>
        </w:rPr>
        <w:t>INRE: County Attorney’s Report</w:t>
      </w:r>
    </w:p>
    <w:p w:rsidR="00DD3161" w:rsidRDefault="00235EE8" w:rsidP="00DD3161">
      <w:pPr>
        <w:rPr>
          <w:rFonts w:ascii="Times New Roman" w:hAnsi="Times New Roman" w:cs="Times New Roman"/>
          <w:sz w:val="23"/>
          <w:szCs w:val="23"/>
        </w:rPr>
      </w:pPr>
      <w:r>
        <w:rPr>
          <w:rFonts w:ascii="Times New Roman" w:hAnsi="Times New Roman" w:cs="Times New Roman"/>
          <w:sz w:val="23"/>
          <w:szCs w:val="23"/>
        </w:rPr>
        <w:t xml:space="preserve">Court previously voted to close Beech Groove Road.  Rick Major stated he wanted to get more clarification on closing a road.  There other option is various degrees of maintenance.  Hugh Caldwell wanted to know if we could leave the road open but not maintain it due to funds.  Jim Paitsel wants to know if we can abandon the road.  </w:t>
      </w:r>
      <w:r w:rsidR="00B4131D">
        <w:rPr>
          <w:rFonts w:ascii="Times New Roman" w:hAnsi="Times New Roman" w:cs="Times New Roman"/>
          <w:sz w:val="23"/>
          <w:szCs w:val="23"/>
        </w:rPr>
        <w:t xml:space="preserve">Rick stated that abandonment usually ends up in litigation.  More information will be ready for the next meeting.  </w:t>
      </w:r>
    </w:p>
    <w:p w:rsidR="00DD3161" w:rsidRDefault="00DD3161" w:rsidP="00DD3161">
      <w:pPr>
        <w:rPr>
          <w:rFonts w:ascii="Times New Roman" w:hAnsi="Times New Roman" w:cs="Times New Roman"/>
          <w:b/>
          <w:sz w:val="23"/>
          <w:szCs w:val="23"/>
        </w:rPr>
      </w:pPr>
      <w:r>
        <w:rPr>
          <w:rFonts w:ascii="Times New Roman" w:hAnsi="Times New Roman" w:cs="Times New Roman"/>
          <w:b/>
          <w:sz w:val="23"/>
          <w:szCs w:val="23"/>
        </w:rPr>
        <w:t xml:space="preserve">INRE: County Treasurer’s Report (Rec. Order BK 27 PG </w:t>
      </w:r>
      <w:r w:rsidR="00B019FD">
        <w:rPr>
          <w:rFonts w:ascii="Times New Roman" w:hAnsi="Times New Roman" w:cs="Times New Roman"/>
          <w:b/>
          <w:sz w:val="23"/>
          <w:szCs w:val="23"/>
        </w:rPr>
        <w:t>491</w:t>
      </w:r>
      <w:r>
        <w:rPr>
          <w:rFonts w:ascii="Times New Roman" w:hAnsi="Times New Roman" w:cs="Times New Roman"/>
          <w:b/>
          <w:sz w:val="23"/>
          <w:szCs w:val="23"/>
        </w:rPr>
        <w:t>)</w:t>
      </w:r>
    </w:p>
    <w:p w:rsidR="00DD3161" w:rsidRDefault="00DD3161" w:rsidP="00DD3161">
      <w:pPr>
        <w:rPr>
          <w:rFonts w:ascii="Times New Roman" w:hAnsi="Times New Roman" w:cs="Times New Roman"/>
          <w:sz w:val="23"/>
          <w:szCs w:val="23"/>
        </w:rPr>
      </w:pPr>
      <w:r>
        <w:rPr>
          <w:rFonts w:ascii="Times New Roman" w:hAnsi="Times New Roman" w:cs="Times New Roman"/>
          <w:sz w:val="23"/>
          <w:szCs w:val="23"/>
        </w:rPr>
        <w:t xml:space="preserve">Motion made by </w:t>
      </w:r>
      <w:r w:rsidR="00235EE8">
        <w:rPr>
          <w:rFonts w:ascii="Times New Roman" w:hAnsi="Times New Roman" w:cs="Times New Roman"/>
          <w:sz w:val="23"/>
          <w:szCs w:val="23"/>
        </w:rPr>
        <w:t>Wade Adams</w:t>
      </w:r>
      <w:r>
        <w:rPr>
          <w:rFonts w:ascii="Times New Roman" w:hAnsi="Times New Roman" w:cs="Times New Roman"/>
          <w:sz w:val="23"/>
          <w:szCs w:val="23"/>
        </w:rPr>
        <w:t>, 2</w:t>
      </w:r>
      <w:r>
        <w:rPr>
          <w:rFonts w:ascii="Times New Roman" w:hAnsi="Times New Roman" w:cs="Times New Roman"/>
          <w:sz w:val="23"/>
          <w:szCs w:val="23"/>
          <w:vertAlign w:val="superscript"/>
        </w:rPr>
        <w:t>nd</w:t>
      </w:r>
      <w:r>
        <w:rPr>
          <w:rFonts w:ascii="Times New Roman" w:hAnsi="Times New Roman" w:cs="Times New Roman"/>
          <w:sz w:val="23"/>
          <w:szCs w:val="23"/>
        </w:rPr>
        <w:t xml:space="preserve"> by </w:t>
      </w:r>
      <w:r w:rsidR="00235EE8">
        <w:rPr>
          <w:rFonts w:ascii="Times New Roman" w:hAnsi="Times New Roman" w:cs="Times New Roman"/>
          <w:sz w:val="23"/>
          <w:szCs w:val="23"/>
        </w:rPr>
        <w:t>Hugh Caldwell</w:t>
      </w:r>
      <w:r>
        <w:rPr>
          <w:rFonts w:ascii="Times New Roman" w:hAnsi="Times New Roman" w:cs="Times New Roman"/>
          <w:sz w:val="23"/>
          <w:szCs w:val="23"/>
        </w:rPr>
        <w:t xml:space="preserve">, carried by all members present to approve the treasurer’s report. </w:t>
      </w:r>
    </w:p>
    <w:p w:rsidR="00DD3161" w:rsidRDefault="00DD3161" w:rsidP="00DD3161">
      <w:pPr>
        <w:rPr>
          <w:rFonts w:ascii="Times New Roman" w:hAnsi="Times New Roman" w:cs="Times New Roman"/>
          <w:b/>
          <w:sz w:val="23"/>
          <w:szCs w:val="23"/>
        </w:rPr>
      </w:pPr>
      <w:r>
        <w:rPr>
          <w:rFonts w:ascii="Times New Roman" w:hAnsi="Times New Roman" w:cs="Times New Roman"/>
          <w:b/>
          <w:sz w:val="23"/>
          <w:szCs w:val="23"/>
        </w:rPr>
        <w:lastRenderedPageBreak/>
        <w:t xml:space="preserve">INRE: Bills </w:t>
      </w:r>
    </w:p>
    <w:p w:rsidR="00DD3161" w:rsidRDefault="00DD3161" w:rsidP="00DD3161">
      <w:pPr>
        <w:rPr>
          <w:rFonts w:ascii="Times New Roman" w:hAnsi="Times New Roman" w:cs="Times New Roman"/>
          <w:sz w:val="23"/>
          <w:szCs w:val="23"/>
        </w:rPr>
      </w:pPr>
      <w:r>
        <w:rPr>
          <w:rFonts w:ascii="Times New Roman" w:hAnsi="Times New Roman" w:cs="Times New Roman"/>
          <w:sz w:val="23"/>
          <w:szCs w:val="23"/>
        </w:rPr>
        <w:t xml:space="preserve">Motion made by </w:t>
      </w:r>
      <w:r w:rsidR="00B4131D">
        <w:rPr>
          <w:rFonts w:ascii="Times New Roman" w:hAnsi="Times New Roman" w:cs="Times New Roman"/>
          <w:sz w:val="23"/>
          <w:szCs w:val="23"/>
        </w:rPr>
        <w:t>Hugh Caldwell</w:t>
      </w:r>
      <w:r>
        <w:rPr>
          <w:rFonts w:ascii="Times New Roman" w:hAnsi="Times New Roman" w:cs="Times New Roman"/>
          <w:sz w:val="23"/>
          <w:szCs w:val="23"/>
        </w:rPr>
        <w:t>, 2</w:t>
      </w:r>
      <w:r>
        <w:rPr>
          <w:rFonts w:ascii="Times New Roman" w:hAnsi="Times New Roman" w:cs="Times New Roman"/>
          <w:sz w:val="23"/>
          <w:szCs w:val="23"/>
          <w:vertAlign w:val="superscript"/>
        </w:rPr>
        <w:t>nd</w:t>
      </w:r>
      <w:r>
        <w:rPr>
          <w:rFonts w:ascii="Times New Roman" w:hAnsi="Times New Roman" w:cs="Times New Roman"/>
          <w:sz w:val="23"/>
          <w:szCs w:val="23"/>
        </w:rPr>
        <w:t xml:space="preserve"> by </w:t>
      </w:r>
      <w:r w:rsidR="00B4131D">
        <w:rPr>
          <w:rFonts w:ascii="Times New Roman" w:hAnsi="Times New Roman" w:cs="Times New Roman"/>
          <w:sz w:val="23"/>
          <w:szCs w:val="23"/>
        </w:rPr>
        <w:t>Wade Adams</w:t>
      </w:r>
      <w:r>
        <w:rPr>
          <w:rFonts w:ascii="Times New Roman" w:hAnsi="Times New Roman" w:cs="Times New Roman"/>
          <w:sz w:val="23"/>
          <w:szCs w:val="23"/>
        </w:rPr>
        <w:t xml:space="preserve">, carried by </w:t>
      </w:r>
      <w:r w:rsidR="00B4131D">
        <w:rPr>
          <w:rFonts w:ascii="Times New Roman" w:hAnsi="Times New Roman" w:cs="Times New Roman"/>
          <w:sz w:val="23"/>
          <w:szCs w:val="23"/>
        </w:rPr>
        <w:t>Hugh Caldwell, Wade Adams and Shaun Parks, with Jim Paitsel abstaining, to approve the bills.  Jim Paitsel inquired about increasing the treasurer’s bond.  Jim Paitsel also asked about the mowing bill.  Jim Paitsel stated that the mowing job should have been bid out, but Jim Martin stated that our procurement code stated that jobs like this and that are not going to exceed the $</w:t>
      </w:r>
      <w:r w:rsidR="00B57A90">
        <w:rPr>
          <w:rFonts w:ascii="Times New Roman" w:hAnsi="Times New Roman" w:cs="Times New Roman"/>
          <w:sz w:val="23"/>
          <w:szCs w:val="23"/>
        </w:rPr>
        <w:t>2</w:t>
      </w:r>
      <w:bookmarkStart w:id="0" w:name="_GoBack"/>
      <w:bookmarkEnd w:id="0"/>
      <w:r w:rsidR="00B4131D">
        <w:rPr>
          <w:rFonts w:ascii="Times New Roman" w:hAnsi="Times New Roman" w:cs="Times New Roman"/>
          <w:sz w:val="23"/>
          <w:szCs w:val="23"/>
        </w:rPr>
        <w:t xml:space="preserve">0,000.00 cap do not have to be bid out.  </w:t>
      </w:r>
    </w:p>
    <w:p w:rsidR="00DD3161" w:rsidRDefault="00DD3161" w:rsidP="00DD3161">
      <w:pPr>
        <w:rPr>
          <w:rFonts w:ascii="Times New Roman" w:hAnsi="Times New Roman" w:cs="Times New Roman"/>
          <w:b/>
          <w:sz w:val="23"/>
          <w:szCs w:val="23"/>
        </w:rPr>
      </w:pPr>
      <w:r>
        <w:rPr>
          <w:rFonts w:ascii="Times New Roman" w:hAnsi="Times New Roman" w:cs="Times New Roman"/>
          <w:b/>
          <w:sz w:val="23"/>
          <w:szCs w:val="23"/>
        </w:rPr>
        <w:t xml:space="preserve">INRE: Transfers (Rec. Order BK 27 PG </w:t>
      </w:r>
      <w:r w:rsidR="00B019FD">
        <w:rPr>
          <w:rFonts w:ascii="Times New Roman" w:hAnsi="Times New Roman" w:cs="Times New Roman"/>
          <w:b/>
          <w:sz w:val="23"/>
          <w:szCs w:val="23"/>
        </w:rPr>
        <w:t>499</w:t>
      </w:r>
      <w:r>
        <w:rPr>
          <w:rFonts w:ascii="Times New Roman" w:hAnsi="Times New Roman" w:cs="Times New Roman"/>
          <w:b/>
          <w:sz w:val="23"/>
          <w:szCs w:val="23"/>
        </w:rPr>
        <w:t>)</w:t>
      </w:r>
    </w:p>
    <w:p w:rsidR="00DD3161" w:rsidRDefault="00DD3161" w:rsidP="00DD3161">
      <w:pPr>
        <w:rPr>
          <w:rFonts w:ascii="Times New Roman" w:hAnsi="Times New Roman" w:cs="Times New Roman"/>
          <w:sz w:val="23"/>
          <w:szCs w:val="23"/>
        </w:rPr>
      </w:pPr>
      <w:r>
        <w:rPr>
          <w:rFonts w:ascii="Times New Roman" w:hAnsi="Times New Roman" w:cs="Times New Roman"/>
          <w:sz w:val="23"/>
          <w:szCs w:val="23"/>
        </w:rPr>
        <w:t xml:space="preserve">Motion made by </w:t>
      </w:r>
      <w:r w:rsidR="00B4131D">
        <w:rPr>
          <w:rFonts w:ascii="Times New Roman" w:hAnsi="Times New Roman" w:cs="Times New Roman"/>
          <w:sz w:val="23"/>
          <w:szCs w:val="23"/>
        </w:rPr>
        <w:t>Shaun Parks</w:t>
      </w:r>
      <w:r>
        <w:rPr>
          <w:rFonts w:ascii="Times New Roman" w:hAnsi="Times New Roman" w:cs="Times New Roman"/>
          <w:sz w:val="23"/>
          <w:szCs w:val="23"/>
        </w:rPr>
        <w:t>, 2</w:t>
      </w:r>
      <w:r>
        <w:rPr>
          <w:rFonts w:ascii="Times New Roman" w:hAnsi="Times New Roman" w:cs="Times New Roman"/>
          <w:sz w:val="23"/>
          <w:szCs w:val="23"/>
          <w:vertAlign w:val="superscript"/>
        </w:rPr>
        <w:t>nd</w:t>
      </w:r>
      <w:r>
        <w:rPr>
          <w:rFonts w:ascii="Times New Roman" w:hAnsi="Times New Roman" w:cs="Times New Roman"/>
          <w:sz w:val="23"/>
          <w:szCs w:val="23"/>
        </w:rPr>
        <w:t xml:space="preserve"> by </w:t>
      </w:r>
      <w:r w:rsidR="00B4131D">
        <w:rPr>
          <w:rFonts w:ascii="Times New Roman" w:hAnsi="Times New Roman" w:cs="Times New Roman"/>
          <w:sz w:val="23"/>
          <w:szCs w:val="23"/>
        </w:rPr>
        <w:t>Wade Adams</w:t>
      </w:r>
      <w:r>
        <w:rPr>
          <w:rFonts w:ascii="Times New Roman" w:hAnsi="Times New Roman" w:cs="Times New Roman"/>
          <w:sz w:val="23"/>
          <w:szCs w:val="23"/>
        </w:rPr>
        <w:t xml:space="preserve">, carried by all members present to approve the transfers. </w:t>
      </w:r>
      <w:r w:rsidR="00B4131D">
        <w:rPr>
          <w:rFonts w:ascii="Times New Roman" w:hAnsi="Times New Roman" w:cs="Times New Roman"/>
          <w:sz w:val="23"/>
          <w:szCs w:val="23"/>
        </w:rPr>
        <w:t xml:space="preserve">April Gallimore stated that the dumpster at the Cayce Fire Department was put out late, and Republic has agreed to leave it there for a few additional days.  </w:t>
      </w:r>
    </w:p>
    <w:p w:rsidR="00DD3161" w:rsidRDefault="00DD3161" w:rsidP="00DD3161">
      <w:pPr>
        <w:rPr>
          <w:rFonts w:ascii="Times New Roman" w:hAnsi="Times New Roman" w:cs="Times New Roman"/>
          <w:b/>
          <w:sz w:val="23"/>
          <w:szCs w:val="23"/>
        </w:rPr>
      </w:pPr>
      <w:r>
        <w:rPr>
          <w:rFonts w:ascii="Times New Roman" w:hAnsi="Times New Roman" w:cs="Times New Roman"/>
          <w:b/>
          <w:sz w:val="23"/>
          <w:szCs w:val="23"/>
        </w:rPr>
        <w:t xml:space="preserve">INRE: Fulton County Employees (Rec. Order BK 27 PG </w:t>
      </w:r>
      <w:r w:rsidR="00B019FD">
        <w:rPr>
          <w:rFonts w:ascii="Times New Roman" w:hAnsi="Times New Roman" w:cs="Times New Roman"/>
          <w:b/>
          <w:sz w:val="23"/>
          <w:szCs w:val="23"/>
        </w:rPr>
        <w:t>500</w:t>
      </w:r>
      <w:r>
        <w:rPr>
          <w:rFonts w:ascii="Times New Roman" w:hAnsi="Times New Roman" w:cs="Times New Roman"/>
          <w:b/>
          <w:sz w:val="23"/>
          <w:szCs w:val="23"/>
        </w:rPr>
        <w:t>)</w:t>
      </w:r>
    </w:p>
    <w:p w:rsidR="00DD3161" w:rsidRDefault="00DD3161" w:rsidP="00DD3161">
      <w:pPr>
        <w:rPr>
          <w:rFonts w:ascii="Times New Roman" w:hAnsi="Times New Roman" w:cs="Times New Roman"/>
          <w:sz w:val="23"/>
          <w:szCs w:val="23"/>
        </w:rPr>
      </w:pPr>
      <w:r>
        <w:rPr>
          <w:rFonts w:ascii="Times New Roman" w:hAnsi="Times New Roman" w:cs="Times New Roman"/>
          <w:sz w:val="23"/>
          <w:szCs w:val="23"/>
        </w:rPr>
        <w:t xml:space="preserve">Motion made by </w:t>
      </w:r>
      <w:r w:rsidR="00B4131D">
        <w:rPr>
          <w:rFonts w:ascii="Times New Roman" w:hAnsi="Times New Roman" w:cs="Times New Roman"/>
          <w:sz w:val="23"/>
          <w:szCs w:val="23"/>
        </w:rPr>
        <w:t>Wade Adams</w:t>
      </w:r>
      <w:r>
        <w:rPr>
          <w:rFonts w:ascii="Times New Roman" w:hAnsi="Times New Roman" w:cs="Times New Roman"/>
          <w:sz w:val="23"/>
          <w:szCs w:val="23"/>
        </w:rPr>
        <w:t>, 2</w:t>
      </w:r>
      <w:r>
        <w:rPr>
          <w:rFonts w:ascii="Times New Roman" w:hAnsi="Times New Roman" w:cs="Times New Roman"/>
          <w:sz w:val="23"/>
          <w:szCs w:val="23"/>
          <w:vertAlign w:val="superscript"/>
        </w:rPr>
        <w:t>nd</w:t>
      </w:r>
      <w:r>
        <w:rPr>
          <w:rFonts w:ascii="Times New Roman" w:hAnsi="Times New Roman" w:cs="Times New Roman"/>
          <w:sz w:val="23"/>
          <w:szCs w:val="23"/>
        </w:rPr>
        <w:t xml:space="preserve"> by </w:t>
      </w:r>
      <w:r w:rsidR="00B4131D">
        <w:rPr>
          <w:rFonts w:ascii="Times New Roman" w:hAnsi="Times New Roman" w:cs="Times New Roman"/>
          <w:sz w:val="23"/>
          <w:szCs w:val="23"/>
        </w:rPr>
        <w:t>Shaun Parks</w:t>
      </w:r>
      <w:r>
        <w:rPr>
          <w:rFonts w:ascii="Times New Roman" w:hAnsi="Times New Roman" w:cs="Times New Roman"/>
          <w:sz w:val="23"/>
          <w:szCs w:val="23"/>
        </w:rPr>
        <w:t xml:space="preserve">, carried by all members present to approve the employees. </w:t>
      </w:r>
    </w:p>
    <w:p w:rsidR="00DD3161" w:rsidRDefault="00DD3161" w:rsidP="00DD3161">
      <w:pPr>
        <w:rPr>
          <w:rFonts w:ascii="Times New Roman" w:hAnsi="Times New Roman" w:cs="Times New Roman"/>
          <w:b/>
          <w:sz w:val="23"/>
          <w:szCs w:val="23"/>
        </w:rPr>
      </w:pPr>
      <w:r>
        <w:rPr>
          <w:rFonts w:ascii="Times New Roman" w:hAnsi="Times New Roman" w:cs="Times New Roman"/>
          <w:b/>
          <w:sz w:val="23"/>
          <w:szCs w:val="23"/>
        </w:rPr>
        <w:t>INRE:</w:t>
      </w:r>
      <w:r>
        <w:rPr>
          <w:rFonts w:ascii="Times New Roman" w:hAnsi="Times New Roman" w:cs="Times New Roman"/>
          <w:sz w:val="23"/>
          <w:szCs w:val="23"/>
        </w:rPr>
        <w:t xml:space="preserve">  </w:t>
      </w:r>
      <w:r w:rsidR="00BC3E5F">
        <w:rPr>
          <w:rFonts w:ascii="Times New Roman" w:hAnsi="Times New Roman" w:cs="Times New Roman"/>
          <w:b/>
          <w:sz w:val="23"/>
          <w:szCs w:val="23"/>
        </w:rPr>
        <w:t>Approval of Budget Amendment</w:t>
      </w:r>
    </w:p>
    <w:p w:rsidR="00DD3161" w:rsidRDefault="00DD3161" w:rsidP="00DD3161">
      <w:pPr>
        <w:rPr>
          <w:rFonts w:ascii="Times New Roman" w:hAnsi="Times New Roman" w:cs="Times New Roman"/>
          <w:sz w:val="23"/>
          <w:szCs w:val="23"/>
        </w:rPr>
      </w:pPr>
      <w:r>
        <w:rPr>
          <w:rFonts w:ascii="Times New Roman" w:hAnsi="Times New Roman" w:cs="Times New Roman"/>
          <w:sz w:val="23"/>
          <w:szCs w:val="23"/>
        </w:rPr>
        <w:t xml:space="preserve">Motion made by </w:t>
      </w:r>
      <w:r w:rsidR="00C76E24">
        <w:rPr>
          <w:rFonts w:ascii="Times New Roman" w:hAnsi="Times New Roman" w:cs="Times New Roman"/>
          <w:sz w:val="23"/>
          <w:szCs w:val="23"/>
        </w:rPr>
        <w:t>Wade Adams</w:t>
      </w:r>
      <w:r>
        <w:rPr>
          <w:rFonts w:ascii="Times New Roman" w:hAnsi="Times New Roman" w:cs="Times New Roman"/>
          <w:sz w:val="23"/>
          <w:szCs w:val="23"/>
        </w:rPr>
        <w:t>, 2</w:t>
      </w:r>
      <w:r>
        <w:rPr>
          <w:rFonts w:ascii="Times New Roman" w:hAnsi="Times New Roman" w:cs="Times New Roman"/>
          <w:sz w:val="23"/>
          <w:szCs w:val="23"/>
          <w:vertAlign w:val="superscript"/>
        </w:rPr>
        <w:t>nd</w:t>
      </w:r>
      <w:r>
        <w:rPr>
          <w:rFonts w:ascii="Times New Roman" w:hAnsi="Times New Roman" w:cs="Times New Roman"/>
          <w:sz w:val="23"/>
          <w:szCs w:val="23"/>
        </w:rPr>
        <w:t xml:space="preserve"> by </w:t>
      </w:r>
      <w:r w:rsidR="00C76E24">
        <w:rPr>
          <w:rFonts w:ascii="Times New Roman" w:hAnsi="Times New Roman" w:cs="Times New Roman"/>
          <w:sz w:val="23"/>
          <w:szCs w:val="23"/>
        </w:rPr>
        <w:t>Hugh Caldwell</w:t>
      </w:r>
      <w:r>
        <w:rPr>
          <w:rFonts w:ascii="Times New Roman" w:hAnsi="Times New Roman" w:cs="Times New Roman"/>
          <w:sz w:val="23"/>
          <w:szCs w:val="23"/>
        </w:rPr>
        <w:t>, carried by all members present to approve the</w:t>
      </w:r>
      <w:r w:rsidR="00BC3E5F">
        <w:rPr>
          <w:rFonts w:ascii="Times New Roman" w:hAnsi="Times New Roman" w:cs="Times New Roman"/>
          <w:sz w:val="23"/>
          <w:szCs w:val="23"/>
        </w:rPr>
        <w:t xml:space="preserve"> FY 20/21 budget amendment. </w:t>
      </w:r>
      <w:r>
        <w:rPr>
          <w:rFonts w:ascii="Times New Roman" w:hAnsi="Times New Roman" w:cs="Times New Roman"/>
          <w:sz w:val="23"/>
          <w:szCs w:val="23"/>
        </w:rPr>
        <w:t xml:space="preserve">  </w:t>
      </w:r>
      <w:r w:rsidR="00C76E24">
        <w:rPr>
          <w:rFonts w:ascii="Times New Roman" w:hAnsi="Times New Roman" w:cs="Times New Roman"/>
          <w:sz w:val="23"/>
          <w:szCs w:val="23"/>
        </w:rPr>
        <w:t xml:space="preserve">This was to allow for the receipt of American Rescue Act Funds.  </w:t>
      </w:r>
      <w:r>
        <w:rPr>
          <w:rFonts w:ascii="Times New Roman" w:hAnsi="Times New Roman" w:cs="Times New Roman"/>
          <w:sz w:val="23"/>
          <w:szCs w:val="23"/>
        </w:rPr>
        <w:t xml:space="preserve">  </w:t>
      </w:r>
    </w:p>
    <w:p w:rsidR="00DD3161" w:rsidRDefault="00DD3161" w:rsidP="00DD3161">
      <w:pPr>
        <w:rPr>
          <w:rFonts w:ascii="Times New Roman" w:hAnsi="Times New Roman" w:cs="Times New Roman"/>
          <w:b/>
          <w:sz w:val="23"/>
          <w:szCs w:val="23"/>
        </w:rPr>
      </w:pPr>
      <w:r>
        <w:rPr>
          <w:rFonts w:ascii="Times New Roman" w:hAnsi="Times New Roman" w:cs="Times New Roman"/>
          <w:b/>
          <w:sz w:val="23"/>
          <w:szCs w:val="23"/>
        </w:rPr>
        <w:t xml:space="preserve">INRE: </w:t>
      </w:r>
      <w:r w:rsidR="00194EDE">
        <w:rPr>
          <w:rFonts w:ascii="Times New Roman" w:hAnsi="Times New Roman" w:cs="Times New Roman"/>
          <w:b/>
          <w:sz w:val="23"/>
          <w:szCs w:val="23"/>
        </w:rPr>
        <w:t>First reading of</w:t>
      </w:r>
      <w:r w:rsidR="00BC3E5F">
        <w:rPr>
          <w:rFonts w:ascii="Times New Roman" w:hAnsi="Times New Roman" w:cs="Times New Roman"/>
          <w:b/>
          <w:sz w:val="23"/>
          <w:szCs w:val="23"/>
        </w:rPr>
        <w:t xml:space="preserve"> the Fulton County Budget &amp; Salary Order for FY 2021/2022</w:t>
      </w:r>
    </w:p>
    <w:p w:rsidR="00F347A5" w:rsidRDefault="00DD3161" w:rsidP="00DD3161">
      <w:pPr>
        <w:rPr>
          <w:rFonts w:ascii="Times New Roman" w:hAnsi="Times New Roman" w:cs="Times New Roman"/>
          <w:sz w:val="23"/>
          <w:szCs w:val="23"/>
        </w:rPr>
      </w:pPr>
      <w:r>
        <w:rPr>
          <w:rFonts w:ascii="Times New Roman" w:hAnsi="Times New Roman" w:cs="Times New Roman"/>
          <w:sz w:val="23"/>
          <w:szCs w:val="23"/>
        </w:rPr>
        <w:t xml:space="preserve">Motion made by </w:t>
      </w:r>
      <w:r w:rsidR="00C76E24">
        <w:rPr>
          <w:rFonts w:ascii="Times New Roman" w:hAnsi="Times New Roman" w:cs="Times New Roman"/>
          <w:sz w:val="23"/>
          <w:szCs w:val="23"/>
        </w:rPr>
        <w:t>Wade Adams</w:t>
      </w:r>
      <w:r>
        <w:rPr>
          <w:rFonts w:ascii="Times New Roman" w:hAnsi="Times New Roman" w:cs="Times New Roman"/>
          <w:sz w:val="23"/>
          <w:szCs w:val="23"/>
        </w:rPr>
        <w:t>, 2</w:t>
      </w:r>
      <w:r>
        <w:rPr>
          <w:rFonts w:ascii="Times New Roman" w:hAnsi="Times New Roman" w:cs="Times New Roman"/>
          <w:sz w:val="23"/>
          <w:szCs w:val="23"/>
          <w:vertAlign w:val="superscript"/>
        </w:rPr>
        <w:t>nd</w:t>
      </w:r>
      <w:r>
        <w:rPr>
          <w:rFonts w:ascii="Times New Roman" w:hAnsi="Times New Roman" w:cs="Times New Roman"/>
          <w:sz w:val="23"/>
          <w:szCs w:val="23"/>
        </w:rPr>
        <w:t xml:space="preserve"> by </w:t>
      </w:r>
      <w:r w:rsidR="00C76E24">
        <w:rPr>
          <w:rFonts w:ascii="Times New Roman" w:hAnsi="Times New Roman" w:cs="Times New Roman"/>
          <w:sz w:val="23"/>
          <w:szCs w:val="23"/>
        </w:rPr>
        <w:t>Hugh Caldwell</w:t>
      </w:r>
      <w:r>
        <w:rPr>
          <w:rFonts w:ascii="Times New Roman" w:hAnsi="Times New Roman" w:cs="Times New Roman"/>
          <w:sz w:val="23"/>
          <w:szCs w:val="23"/>
        </w:rPr>
        <w:t xml:space="preserve">, carried by all members present to </w:t>
      </w:r>
      <w:r w:rsidR="00C76E24">
        <w:rPr>
          <w:rFonts w:ascii="Times New Roman" w:hAnsi="Times New Roman" w:cs="Times New Roman"/>
          <w:sz w:val="23"/>
          <w:szCs w:val="23"/>
        </w:rPr>
        <w:t>approve the first reading of the 202</w:t>
      </w:r>
      <w:r w:rsidR="00F347A5">
        <w:rPr>
          <w:rFonts w:ascii="Times New Roman" w:hAnsi="Times New Roman" w:cs="Times New Roman"/>
          <w:sz w:val="23"/>
          <w:szCs w:val="23"/>
        </w:rPr>
        <w:t>1/2022 Fiscal Court budget.</w:t>
      </w:r>
      <w:r w:rsidR="00C76E24">
        <w:rPr>
          <w:rFonts w:ascii="Times New Roman" w:hAnsi="Times New Roman" w:cs="Times New Roman"/>
          <w:sz w:val="23"/>
          <w:szCs w:val="23"/>
        </w:rPr>
        <w:t xml:space="preserve">  </w:t>
      </w:r>
      <w:r w:rsidR="00F347A5">
        <w:rPr>
          <w:rFonts w:ascii="Times New Roman" w:hAnsi="Times New Roman" w:cs="Times New Roman"/>
          <w:sz w:val="23"/>
          <w:szCs w:val="23"/>
        </w:rPr>
        <w:t xml:space="preserve">Shaun Parks asked if the Fiscal Court is required to pay expenses for training of the magistrates.  The incentive pay is mandated by statute, but is room &amp; board, meals and gas mandated? </w:t>
      </w:r>
    </w:p>
    <w:p w:rsidR="00F347A5" w:rsidRDefault="00F347A5" w:rsidP="00DD3161">
      <w:pPr>
        <w:rPr>
          <w:rFonts w:ascii="Times New Roman" w:hAnsi="Times New Roman" w:cs="Times New Roman"/>
          <w:sz w:val="23"/>
          <w:szCs w:val="23"/>
        </w:rPr>
      </w:pPr>
      <w:r>
        <w:rPr>
          <w:rFonts w:ascii="Times New Roman" w:hAnsi="Times New Roman" w:cs="Times New Roman"/>
          <w:sz w:val="23"/>
          <w:szCs w:val="23"/>
        </w:rPr>
        <w:t>Motion made by Hugh Caldwell, 2</w:t>
      </w:r>
      <w:r w:rsidRPr="00F347A5">
        <w:rPr>
          <w:rFonts w:ascii="Times New Roman" w:hAnsi="Times New Roman" w:cs="Times New Roman"/>
          <w:sz w:val="23"/>
          <w:szCs w:val="23"/>
          <w:vertAlign w:val="superscript"/>
        </w:rPr>
        <w:t>nd</w:t>
      </w:r>
      <w:r>
        <w:rPr>
          <w:rFonts w:ascii="Times New Roman" w:hAnsi="Times New Roman" w:cs="Times New Roman"/>
          <w:sz w:val="23"/>
          <w:szCs w:val="23"/>
        </w:rPr>
        <w:t xml:space="preserve"> by Wade Adams, carried by all members present to approve the 2021/2022 salary order. </w:t>
      </w:r>
    </w:p>
    <w:p w:rsidR="00F347A5" w:rsidRDefault="00F347A5" w:rsidP="00DD3161">
      <w:pPr>
        <w:rPr>
          <w:rFonts w:ascii="Times New Roman" w:hAnsi="Times New Roman" w:cs="Times New Roman"/>
          <w:sz w:val="23"/>
          <w:szCs w:val="23"/>
        </w:rPr>
      </w:pPr>
      <w:r>
        <w:rPr>
          <w:rFonts w:ascii="Times New Roman" w:hAnsi="Times New Roman" w:cs="Times New Roman"/>
          <w:sz w:val="23"/>
          <w:szCs w:val="23"/>
        </w:rPr>
        <w:t>Motion made by Jim Paitsel, 2</w:t>
      </w:r>
      <w:r w:rsidRPr="00F347A5">
        <w:rPr>
          <w:rFonts w:ascii="Times New Roman" w:hAnsi="Times New Roman" w:cs="Times New Roman"/>
          <w:sz w:val="23"/>
          <w:szCs w:val="23"/>
          <w:vertAlign w:val="superscript"/>
        </w:rPr>
        <w:t>nd</w:t>
      </w:r>
      <w:r>
        <w:rPr>
          <w:rFonts w:ascii="Times New Roman" w:hAnsi="Times New Roman" w:cs="Times New Roman"/>
          <w:sz w:val="23"/>
          <w:szCs w:val="23"/>
        </w:rPr>
        <w:t xml:space="preserve"> by Shaun Parks, carried by all members present to approve the preexisting recurring expenses.  </w:t>
      </w:r>
    </w:p>
    <w:p w:rsidR="00DD3161" w:rsidRDefault="00DD3161" w:rsidP="00DD3161">
      <w:pPr>
        <w:rPr>
          <w:rFonts w:ascii="Times New Roman" w:hAnsi="Times New Roman" w:cs="Times New Roman"/>
          <w:b/>
          <w:sz w:val="23"/>
          <w:szCs w:val="23"/>
        </w:rPr>
      </w:pPr>
      <w:r>
        <w:rPr>
          <w:rFonts w:ascii="Times New Roman" w:hAnsi="Times New Roman" w:cs="Times New Roman"/>
          <w:b/>
          <w:sz w:val="23"/>
          <w:szCs w:val="23"/>
        </w:rPr>
        <w:t xml:space="preserve">INRE: </w:t>
      </w:r>
      <w:r w:rsidR="00897C1B">
        <w:rPr>
          <w:rFonts w:ascii="Times New Roman" w:hAnsi="Times New Roman" w:cs="Times New Roman"/>
          <w:b/>
          <w:sz w:val="23"/>
          <w:szCs w:val="23"/>
        </w:rPr>
        <w:t xml:space="preserve">Road Department Debt </w:t>
      </w:r>
    </w:p>
    <w:p w:rsidR="00DD3161" w:rsidRDefault="00DD3161" w:rsidP="00DD3161">
      <w:pPr>
        <w:rPr>
          <w:rFonts w:ascii="Times New Roman" w:hAnsi="Times New Roman" w:cs="Times New Roman"/>
          <w:sz w:val="23"/>
          <w:szCs w:val="23"/>
        </w:rPr>
      </w:pPr>
      <w:r>
        <w:rPr>
          <w:rFonts w:ascii="Times New Roman" w:hAnsi="Times New Roman" w:cs="Times New Roman"/>
          <w:sz w:val="23"/>
          <w:szCs w:val="23"/>
        </w:rPr>
        <w:t xml:space="preserve">Motion made by </w:t>
      </w:r>
      <w:r w:rsidR="00F347A5">
        <w:rPr>
          <w:rFonts w:ascii="Times New Roman" w:hAnsi="Times New Roman" w:cs="Times New Roman"/>
          <w:sz w:val="23"/>
          <w:szCs w:val="23"/>
        </w:rPr>
        <w:t>Hugh Caldwell</w:t>
      </w:r>
      <w:r>
        <w:rPr>
          <w:rFonts w:ascii="Times New Roman" w:hAnsi="Times New Roman" w:cs="Times New Roman"/>
          <w:sz w:val="23"/>
          <w:szCs w:val="23"/>
        </w:rPr>
        <w:t>, 2</w:t>
      </w:r>
      <w:r>
        <w:rPr>
          <w:rFonts w:ascii="Times New Roman" w:hAnsi="Times New Roman" w:cs="Times New Roman"/>
          <w:sz w:val="23"/>
          <w:szCs w:val="23"/>
          <w:vertAlign w:val="superscript"/>
        </w:rPr>
        <w:t>nd</w:t>
      </w:r>
      <w:r>
        <w:rPr>
          <w:rFonts w:ascii="Times New Roman" w:hAnsi="Times New Roman" w:cs="Times New Roman"/>
          <w:sz w:val="23"/>
          <w:szCs w:val="23"/>
        </w:rPr>
        <w:t xml:space="preserve"> by </w:t>
      </w:r>
      <w:r w:rsidR="00F347A5">
        <w:rPr>
          <w:rFonts w:ascii="Times New Roman" w:hAnsi="Times New Roman" w:cs="Times New Roman"/>
          <w:sz w:val="23"/>
          <w:szCs w:val="23"/>
        </w:rPr>
        <w:t>Wade Adams,</w:t>
      </w:r>
      <w:r>
        <w:rPr>
          <w:rFonts w:ascii="Times New Roman" w:hAnsi="Times New Roman" w:cs="Times New Roman"/>
          <w:sz w:val="23"/>
          <w:szCs w:val="23"/>
        </w:rPr>
        <w:t xml:space="preserve"> carried by all members present to approve </w:t>
      </w:r>
      <w:r w:rsidR="00F347A5">
        <w:rPr>
          <w:rFonts w:ascii="Times New Roman" w:hAnsi="Times New Roman" w:cs="Times New Roman"/>
          <w:sz w:val="23"/>
          <w:szCs w:val="23"/>
        </w:rPr>
        <w:t xml:space="preserve">paying off the balloon debt payment with Security Bank out of the road fund effective July 1, 2021. </w:t>
      </w:r>
      <w:r w:rsidR="00CA1633">
        <w:rPr>
          <w:rFonts w:ascii="Times New Roman" w:hAnsi="Times New Roman" w:cs="Times New Roman"/>
          <w:sz w:val="23"/>
          <w:szCs w:val="23"/>
        </w:rPr>
        <w:t xml:space="preserve">Jim Martin the Road Department borrowed $199,000.00 @ 3.05% for 60 months.  The Road Department has surplus revenue and it would benefit the Road Department $1802.18 in interest.  </w:t>
      </w:r>
    </w:p>
    <w:p w:rsidR="00DD3161" w:rsidRDefault="00DD3161" w:rsidP="00DD3161">
      <w:pPr>
        <w:rPr>
          <w:rFonts w:ascii="Times New Roman" w:hAnsi="Times New Roman" w:cs="Times New Roman"/>
          <w:b/>
          <w:sz w:val="23"/>
          <w:szCs w:val="23"/>
        </w:rPr>
      </w:pPr>
      <w:r>
        <w:rPr>
          <w:rFonts w:ascii="Times New Roman" w:hAnsi="Times New Roman" w:cs="Times New Roman"/>
          <w:b/>
          <w:sz w:val="23"/>
          <w:szCs w:val="23"/>
        </w:rPr>
        <w:t>INRE: Discussion of</w:t>
      </w:r>
      <w:r w:rsidR="00897C1B">
        <w:rPr>
          <w:rFonts w:ascii="Times New Roman" w:hAnsi="Times New Roman" w:cs="Times New Roman"/>
          <w:b/>
          <w:sz w:val="23"/>
          <w:szCs w:val="23"/>
        </w:rPr>
        <w:t xml:space="preserve"> HRA Fund </w:t>
      </w:r>
    </w:p>
    <w:p w:rsidR="00DD3161" w:rsidRDefault="00DD3161" w:rsidP="00DD3161">
      <w:pPr>
        <w:rPr>
          <w:rFonts w:ascii="Times New Roman" w:hAnsi="Times New Roman" w:cs="Times New Roman"/>
          <w:sz w:val="23"/>
          <w:szCs w:val="23"/>
        </w:rPr>
      </w:pPr>
      <w:r>
        <w:rPr>
          <w:rFonts w:ascii="Times New Roman" w:hAnsi="Times New Roman" w:cs="Times New Roman"/>
          <w:sz w:val="23"/>
          <w:szCs w:val="23"/>
        </w:rPr>
        <w:t xml:space="preserve">Motion made by </w:t>
      </w:r>
      <w:r w:rsidR="00CA1633">
        <w:rPr>
          <w:rFonts w:ascii="Times New Roman" w:hAnsi="Times New Roman" w:cs="Times New Roman"/>
          <w:sz w:val="23"/>
          <w:szCs w:val="23"/>
        </w:rPr>
        <w:t>Hugh Caldwell</w:t>
      </w:r>
      <w:r>
        <w:rPr>
          <w:rFonts w:ascii="Times New Roman" w:hAnsi="Times New Roman" w:cs="Times New Roman"/>
          <w:sz w:val="23"/>
          <w:szCs w:val="23"/>
        </w:rPr>
        <w:t>, 2</w:t>
      </w:r>
      <w:r>
        <w:rPr>
          <w:rFonts w:ascii="Times New Roman" w:hAnsi="Times New Roman" w:cs="Times New Roman"/>
          <w:sz w:val="23"/>
          <w:szCs w:val="23"/>
          <w:vertAlign w:val="superscript"/>
        </w:rPr>
        <w:t>nd</w:t>
      </w:r>
      <w:r>
        <w:rPr>
          <w:rFonts w:ascii="Times New Roman" w:hAnsi="Times New Roman" w:cs="Times New Roman"/>
          <w:sz w:val="23"/>
          <w:szCs w:val="23"/>
        </w:rPr>
        <w:t xml:space="preserve"> by </w:t>
      </w:r>
      <w:r w:rsidR="00CA1633">
        <w:rPr>
          <w:rFonts w:ascii="Times New Roman" w:hAnsi="Times New Roman" w:cs="Times New Roman"/>
          <w:sz w:val="23"/>
          <w:szCs w:val="23"/>
        </w:rPr>
        <w:t>Wade Adams</w:t>
      </w:r>
      <w:r>
        <w:rPr>
          <w:rFonts w:ascii="Times New Roman" w:hAnsi="Times New Roman" w:cs="Times New Roman"/>
          <w:sz w:val="23"/>
          <w:szCs w:val="23"/>
        </w:rPr>
        <w:t>, carried by all members present</w:t>
      </w:r>
      <w:r w:rsidR="00897C1B">
        <w:rPr>
          <w:rFonts w:ascii="Times New Roman" w:hAnsi="Times New Roman" w:cs="Times New Roman"/>
          <w:sz w:val="23"/>
          <w:szCs w:val="23"/>
        </w:rPr>
        <w:t xml:space="preserve"> to</w:t>
      </w:r>
      <w:r>
        <w:rPr>
          <w:rFonts w:ascii="Times New Roman" w:hAnsi="Times New Roman" w:cs="Times New Roman"/>
          <w:sz w:val="23"/>
          <w:szCs w:val="23"/>
        </w:rPr>
        <w:t xml:space="preserve"> approve </w:t>
      </w:r>
      <w:r w:rsidR="00CA1633">
        <w:rPr>
          <w:rFonts w:ascii="Times New Roman" w:hAnsi="Times New Roman" w:cs="Times New Roman"/>
          <w:sz w:val="23"/>
          <w:szCs w:val="23"/>
        </w:rPr>
        <w:t xml:space="preserve">keeping a balance of $50,000.00 in this account at all times, and begin July 1, 2021 contributing 71% of what the demand is on the plan, subject to any adjustments during the year, such as increased employees and such.  </w:t>
      </w:r>
      <w:r>
        <w:rPr>
          <w:rFonts w:ascii="Times New Roman" w:hAnsi="Times New Roman" w:cs="Times New Roman"/>
          <w:sz w:val="23"/>
          <w:szCs w:val="23"/>
        </w:rPr>
        <w:t xml:space="preserve"> </w:t>
      </w:r>
    </w:p>
    <w:p w:rsidR="00DD3161" w:rsidRDefault="00DD3161" w:rsidP="00DD3161">
      <w:pPr>
        <w:rPr>
          <w:rFonts w:ascii="Times New Roman" w:hAnsi="Times New Roman" w:cs="Times New Roman"/>
          <w:b/>
          <w:sz w:val="23"/>
          <w:szCs w:val="23"/>
        </w:rPr>
      </w:pPr>
      <w:r>
        <w:rPr>
          <w:rFonts w:ascii="Times New Roman" w:hAnsi="Times New Roman" w:cs="Times New Roman"/>
          <w:b/>
          <w:sz w:val="23"/>
          <w:szCs w:val="23"/>
        </w:rPr>
        <w:t xml:space="preserve">INRE: </w:t>
      </w:r>
      <w:r w:rsidR="00897C1B">
        <w:rPr>
          <w:rFonts w:ascii="Times New Roman" w:hAnsi="Times New Roman" w:cs="Times New Roman"/>
          <w:b/>
          <w:sz w:val="23"/>
          <w:szCs w:val="23"/>
        </w:rPr>
        <w:t xml:space="preserve">Designating the Depository of ARPA account (American Rescue Plan Act) </w:t>
      </w:r>
    </w:p>
    <w:p w:rsidR="0024032D" w:rsidRDefault="00DD3161" w:rsidP="00DD3161">
      <w:pPr>
        <w:rPr>
          <w:rFonts w:ascii="Times New Roman" w:hAnsi="Times New Roman" w:cs="Times New Roman"/>
          <w:sz w:val="23"/>
          <w:szCs w:val="23"/>
        </w:rPr>
      </w:pPr>
      <w:r>
        <w:rPr>
          <w:rFonts w:ascii="Times New Roman" w:hAnsi="Times New Roman" w:cs="Times New Roman"/>
          <w:sz w:val="23"/>
          <w:szCs w:val="23"/>
        </w:rPr>
        <w:t xml:space="preserve">Motion made by </w:t>
      </w:r>
      <w:r w:rsidR="0024032D">
        <w:rPr>
          <w:rFonts w:ascii="Times New Roman" w:hAnsi="Times New Roman" w:cs="Times New Roman"/>
          <w:sz w:val="23"/>
          <w:szCs w:val="23"/>
        </w:rPr>
        <w:t>Jim Paitsel</w:t>
      </w:r>
      <w:r>
        <w:rPr>
          <w:rFonts w:ascii="Times New Roman" w:hAnsi="Times New Roman" w:cs="Times New Roman"/>
          <w:sz w:val="23"/>
          <w:szCs w:val="23"/>
        </w:rPr>
        <w:t xml:space="preserve">, </w:t>
      </w:r>
      <w:r w:rsidR="0024032D">
        <w:rPr>
          <w:rFonts w:ascii="Times New Roman" w:hAnsi="Times New Roman" w:cs="Times New Roman"/>
          <w:sz w:val="23"/>
          <w:szCs w:val="23"/>
        </w:rPr>
        <w:t>died for a lack of a 2</w:t>
      </w:r>
      <w:r w:rsidR="0024032D" w:rsidRPr="0024032D">
        <w:rPr>
          <w:rFonts w:ascii="Times New Roman" w:hAnsi="Times New Roman" w:cs="Times New Roman"/>
          <w:sz w:val="23"/>
          <w:szCs w:val="23"/>
          <w:vertAlign w:val="superscript"/>
        </w:rPr>
        <w:t>nd</w:t>
      </w:r>
      <w:r w:rsidR="0024032D">
        <w:rPr>
          <w:rFonts w:ascii="Times New Roman" w:hAnsi="Times New Roman" w:cs="Times New Roman"/>
          <w:sz w:val="23"/>
          <w:szCs w:val="23"/>
        </w:rPr>
        <w:t xml:space="preserve">, </w:t>
      </w:r>
      <w:r>
        <w:rPr>
          <w:rFonts w:ascii="Times New Roman" w:hAnsi="Times New Roman" w:cs="Times New Roman"/>
          <w:sz w:val="23"/>
          <w:szCs w:val="23"/>
        </w:rPr>
        <w:t xml:space="preserve">to approve </w:t>
      </w:r>
      <w:r w:rsidR="0024032D">
        <w:rPr>
          <w:rFonts w:ascii="Times New Roman" w:hAnsi="Times New Roman" w:cs="Times New Roman"/>
          <w:sz w:val="23"/>
          <w:szCs w:val="23"/>
        </w:rPr>
        <w:t xml:space="preserve">moving the HRA account and ARPA accounts to Security Bank with a 1.25 or 1.26% interest rate. </w:t>
      </w:r>
      <w:r w:rsidR="00E82BC3">
        <w:rPr>
          <w:rFonts w:ascii="Times New Roman" w:hAnsi="Times New Roman" w:cs="Times New Roman"/>
          <w:sz w:val="23"/>
          <w:szCs w:val="23"/>
        </w:rPr>
        <w:t xml:space="preserve">Jim Paitsel said these accounts were bid out with all the other accounts.  Jim Martin presented the bid specs for the financials from the previous bids.  The HRA was not included due to the interruption of coverage for the employees being able to use their HRA cards.  Jim Martin rebid the HRA account and the Grant accounts and Security Bank sent a bid back at 0.46%.  Jim Paitsel stated that Security Bank told him they would give the 1.25 or 1.26%.  </w:t>
      </w:r>
    </w:p>
    <w:p w:rsidR="0024032D" w:rsidRDefault="0024032D" w:rsidP="00DD3161">
      <w:pPr>
        <w:rPr>
          <w:rFonts w:ascii="Times New Roman" w:hAnsi="Times New Roman" w:cs="Times New Roman"/>
          <w:sz w:val="23"/>
          <w:szCs w:val="23"/>
        </w:rPr>
      </w:pPr>
      <w:r>
        <w:rPr>
          <w:rFonts w:ascii="Times New Roman" w:hAnsi="Times New Roman" w:cs="Times New Roman"/>
          <w:sz w:val="23"/>
          <w:szCs w:val="23"/>
        </w:rPr>
        <w:t>Motion made by Jim Paitsel, 2</w:t>
      </w:r>
      <w:r w:rsidRPr="0024032D">
        <w:rPr>
          <w:rFonts w:ascii="Times New Roman" w:hAnsi="Times New Roman" w:cs="Times New Roman"/>
          <w:sz w:val="23"/>
          <w:szCs w:val="23"/>
          <w:vertAlign w:val="superscript"/>
        </w:rPr>
        <w:t>nd</w:t>
      </w:r>
      <w:r>
        <w:rPr>
          <w:rFonts w:ascii="Times New Roman" w:hAnsi="Times New Roman" w:cs="Times New Roman"/>
          <w:sz w:val="23"/>
          <w:szCs w:val="23"/>
        </w:rPr>
        <w:t xml:space="preserve"> by Hugh Caldwell, carried by all members present to approve moving the HRA account to Security Bank contingent on the Bank giving 1.25% APR interest rates. </w:t>
      </w:r>
    </w:p>
    <w:p w:rsidR="0024032D" w:rsidRDefault="0024032D" w:rsidP="00DD3161">
      <w:pPr>
        <w:rPr>
          <w:rFonts w:ascii="Times New Roman" w:hAnsi="Times New Roman" w:cs="Times New Roman"/>
          <w:sz w:val="23"/>
          <w:szCs w:val="23"/>
        </w:rPr>
      </w:pPr>
      <w:r>
        <w:rPr>
          <w:rFonts w:ascii="Times New Roman" w:hAnsi="Times New Roman" w:cs="Times New Roman"/>
          <w:sz w:val="23"/>
          <w:szCs w:val="23"/>
        </w:rPr>
        <w:t xml:space="preserve">Motion made by Jim Paitsel, dies for lack of second to move the ARPA account to Security Bank with 1.25 APR interest rate. </w:t>
      </w:r>
    </w:p>
    <w:p w:rsidR="00AA4775" w:rsidRDefault="0024032D" w:rsidP="00DD3161">
      <w:pPr>
        <w:rPr>
          <w:rFonts w:ascii="Times New Roman" w:hAnsi="Times New Roman" w:cs="Times New Roman"/>
          <w:sz w:val="23"/>
          <w:szCs w:val="23"/>
        </w:rPr>
      </w:pPr>
      <w:r>
        <w:rPr>
          <w:rFonts w:ascii="Times New Roman" w:hAnsi="Times New Roman" w:cs="Times New Roman"/>
          <w:sz w:val="23"/>
          <w:szCs w:val="23"/>
        </w:rPr>
        <w:t>Motion made by Hugh Caldwell, 2</w:t>
      </w:r>
      <w:r w:rsidRPr="0024032D">
        <w:rPr>
          <w:rFonts w:ascii="Times New Roman" w:hAnsi="Times New Roman" w:cs="Times New Roman"/>
          <w:sz w:val="23"/>
          <w:szCs w:val="23"/>
          <w:vertAlign w:val="superscript"/>
        </w:rPr>
        <w:t>nd</w:t>
      </w:r>
      <w:r>
        <w:rPr>
          <w:rFonts w:ascii="Times New Roman" w:hAnsi="Times New Roman" w:cs="Times New Roman"/>
          <w:sz w:val="23"/>
          <w:szCs w:val="23"/>
        </w:rPr>
        <w:t xml:space="preserve"> by Wade Adams, carried by Hugh Caldwell, Wade Adams, and Shaun Parks, with Jim Paitsel opposing, </w:t>
      </w:r>
      <w:r w:rsidR="00AA4775">
        <w:rPr>
          <w:rFonts w:ascii="Times New Roman" w:hAnsi="Times New Roman" w:cs="Times New Roman"/>
          <w:sz w:val="23"/>
          <w:szCs w:val="23"/>
        </w:rPr>
        <w:t xml:space="preserve">using the existing federal government grant account.  </w:t>
      </w:r>
    </w:p>
    <w:p w:rsidR="00DD3161" w:rsidRPr="00B019FD" w:rsidRDefault="00AA4775" w:rsidP="00DD3161">
      <w:pPr>
        <w:rPr>
          <w:rFonts w:ascii="Times New Roman" w:hAnsi="Times New Roman" w:cs="Times New Roman"/>
          <w:b/>
          <w:sz w:val="23"/>
          <w:szCs w:val="23"/>
        </w:rPr>
      </w:pPr>
      <w:r>
        <w:rPr>
          <w:rFonts w:ascii="Times New Roman" w:hAnsi="Times New Roman" w:cs="Times New Roman"/>
          <w:sz w:val="23"/>
          <w:szCs w:val="23"/>
        </w:rPr>
        <w:t>Motion made by Jim Paitsel, 2</w:t>
      </w:r>
      <w:r w:rsidRPr="00AA4775">
        <w:rPr>
          <w:rFonts w:ascii="Times New Roman" w:hAnsi="Times New Roman" w:cs="Times New Roman"/>
          <w:sz w:val="23"/>
          <w:szCs w:val="23"/>
          <w:vertAlign w:val="superscript"/>
        </w:rPr>
        <w:t>nd</w:t>
      </w:r>
      <w:r>
        <w:rPr>
          <w:rFonts w:ascii="Times New Roman" w:hAnsi="Times New Roman" w:cs="Times New Roman"/>
          <w:sz w:val="23"/>
          <w:szCs w:val="23"/>
        </w:rPr>
        <w:t xml:space="preserve"> by Shaun Parks, carried by all members present to approve the bid from Coffey Construction of $88,200.00 for the 80/20 road project</w:t>
      </w:r>
      <w:r w:rsidR="0002772F">
        <w:rPr>
          <w:rFonts w:ascii="Times New Roman" w:hAnsi="Times New Roman" w:cs="Times New Roman"/>
          <w:sz w:val="23"/>
          <w:szCs w:val="23"/>
        </w:rPr>
        <w:t xml:space="preserve"> for Clinton-Moscow Road and Walker Road, </w:t>
      </w:r>
      <w:r>
        <w:rPr>
          <w:rFonts w:ascii="Times New Roman" w:hAnsi="Times New Roman" w:cs="Times New Roman"/>
          <w:sz w:val="23"/>
          <w:szCs w:val="23"/>
        </w:rPr>
        <w:t xml:space="preserve">and authorize the County Judge Executive to sign the contract.  </w:t>
      </w:r>
      <w:r w:rsidR="00DD3161">
        <w:rPr>
          <w:rFonts w:ascii="Times New Roman" w:hAnsi="Times New Roman" w:cs="Times New Roman"/>
          <w:sz w:val="23"/>
          <w:szCs w:val="23"/>
        </w:rPr>
        <w:t xml:space="preserve"> </w:t>
      </w:r>
      <w:r w:rsidR="00B019FD">
        <w:rPr>
          <w:rFonts w:ascii="Times New Roman" w:hAnsi="Times New Roman" w:cs="Times New Roman"/>
          <w:b/>
          <w:sz w:val="23"/>
          <w:szCs w:val="23"/>
        </w:rPr>
        <w:t>(Rec. Order BK 27 PG 505)</w:t>
      </w:r>
    </w:p>
    <w:p w:rsidR="00DD3161" w:rsidRDefault="00DD3161" w:rsidP="00DD3161">
      <w:pPr>
        <w:rPr>
          <w:rFonts w:ascii="Times New Roman" w:hAnsi="Times New Roman" w:cs="Times New Roman"/>
          <w:sz w:val="23"/>
          <w:szCs w:val="23"/>
        </w:rPr>
      </w:pPr>
      <w:r>
        <w:rPr>
          <w:rFonts w:ascii="Times New Roman" w:hAnsi="Times New Roman" w:cs="Times New Roman"/>
          <w:sz w:val="23"/>
          <w:szCs w:val="23"/>
        </w:rPr>
        <w:t>There was no closed session.</w:t>
      </w:r>
    </w:p>
    <w:p w:rsidR="00DD3161" w:rsidRDefault="00DD3161" w:rsidP="00DD3161">
      <w:pPr>
        <w:rPr>
          <w:rFonts w:ascii="Times New Roman" w:hAnsi="Times New Roman" w:cs="Times New Roman"/>
          <w:sz w:val="23"/>
          <w:szCs w:val="23"/>
        </w:rPr>
      </w:pPr>
      <w:r>
        <w:rPr>
          <w:rFonts w:ascii="Times New Roman" w:hAnsi="Times New Roman" w:cs="Times New Roman"/>
          <w:sz w:val="23"/>
          <w:szCs w:val="23"/>
        </w:rPr>
        <w:t xml:space="preserve">Motion made by </w:t>
      </w:r>
      <w:r w:rsidR="00AA4775">
        <w:rPr>
          <w:rFonts w:ascii="Times New Roman" w:hAnsi="Times New Roman" w:cs="Times New Roman"/>
          <w:sz w:val="23"/>
          <w:szCs w:val="23"/>
        </w:rPr>
        <w:t>Hugh Caldwell</w:t>
      </w:r>
      <w:r>
        <w:rPr>
          <w:rFonts w:ascii="Times New Roman" w:hAnsi="Times New Roman" w:cs="Times New Roman"/>
          <w:sz w:val="23"/>
          <w:szCs w:val="23"/>
        </w:rPr>
        <w:t>, 2</w:t>
      </w:r>
      <w:r>
        <w:rPr>
          <w:rFonts w:ascii="Times New Roman" w:hAnsi="Times New Roman" w:cs="Times New Roman"/>
          <w:sz w:val="23"/>
          <w:szCs w:val="23"/>
          <w:vertAlign w:val="superscript"/>
        </w:rPr>
        <w:t>nd</w:t>
      </w:r>
      <w:r>
        <w:rPr>
          <w:rFonts w:ascii="Times New Roman" w:hAnsi="Times New Roman" w:cs="Times New Roman"/>
          <w:sz w:val="23"/>
          <w:szCs w:val="23"/>
        </w:rPr>
        <w:t xml:space="preserve"> by </w:t>
      </w:r>
      <w:r w:rsidR="00AA4775">
        <w:rPr>
          <w:rFonts w:ascii="Times New Roman" w:hAnsi="Times New Roman" w:cs="Times New Roman"/>
          <w:sz w:val="23"/>
          <w:szCs w:val="23"/>
        </w:rPr>
        <w:t>Shaun Parks</w:t>
      </w:r>
      <w:r>
        <w:rPr>
          <w:rFonts w:ascii="Times New Roman" w:hAnsi="Times New Roman" w:cs="Times New Roman"/>
          <w:sz w:val="23"/>
          <w:szCs w:val="23"/>
        </w:rPr>
        <w:t xml:space="preserve">, carried by all members present to adjourn at </w:t>
      </w:r>
      <w:r w:rsidR="00AA4775">
        <w:rPr>
          <w:rFonts w:ascii="Times New Roman" w:hAnsi="Times New Roman" w:cs="Times New Roman"/>
          <w:sz w:val="23"/>
          <w:szCs w:val="23"/>
        </w:rPr>
        <w:t>11:47</w:t>
      </w:r>
      <w:r>
        <w:rPr>
          <w:rFonts w:ascii="Times New Roman" w:hAnsi="Times New Roman" w:cs="Times New Roman"/>
          <w:sz w:val="23"/>
          <w:szCs w:val="23"/>
        </w:rPr>
        <w:t xml:space="preserve"> AM.  </w:t>
      </w:r>
    </w:p>
    <w:p w:rsidR="00DD3161" w:rsidRDefault="00DD3161" w:rsidP="00DD3161">
      <w:pPr>
        <w:rPr>
          <w:sz w:val="23"/>
          <w:szCs w:val="23"/>
        </w:rPr>
      </w:pPr>
      <w:r>
        <w:rPr>
          <w:sz w:val="23"/>
          <w:szCs w:val="23"/>
        </w:rPr>
        <w:t>_______________________________</w:t>
      </w:r>
    </w:p>
    <w:p w:rsidR="00E15EC7" w:rsidRDefault="00DD3161">
      <w:r>
        <w:rPr>
          <w:sz w:val="23"/>
          <w:szCs w:val="23"/>
        </w:rPr>
        <w:t>Naomi T. Jones, Fulton County Clerk</w:t>
      </w:r>
    </w:p>
    <w:sectPr w:rsidR="00E15EC7" w:rsidSect="003C7CD6">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161"/>
    <w:rsid w:val="0002772F"/>
    <w:rsid w:val="0017184E"/>
    <w:rsid w:val="00194EDE"/>
    <w:rsid w:val="00235EE8"/>
    <w:rsid w:val="0024032D"/>
    <w:rsid w:val="003C7CD6"/>
    <w:rsid w:val="004A6289"/>
    <w:rsid w:val="004B0981"/>
    <w:rsid w:val="0053543E"/>
    <w:rsid w:val="006D4A91"/>
    <w:rsid w:val="007402D8"/>
    <w:rsid w:val="00831485"/>
    <w:rsid w:val="00897C1B"/>
    <w:rsid w:val="00973A3B"/>
    <w:rsid w:val="00A020AA"/>
    <w:rsid w:val="00A11EE1"/>
    <w:rsid w:val="00A9140B"/>
    <w:rsid w:val="00AA4775"/>
    <w:rsid w:val="00B019FD"/>
    <w:rsid w:val="00B4131D"/>
    <w:rsid w:val="00B57A90"/>
    <w:rsid w:val="00BC3E5F"/>
    <w:rsid w:val="00C76E24"/>
    <w:rsid w:val="00CA1633"/>
    <w:rsid w:val="00DD3161"/>
    <w:rsid w:val="00DD4614"/>
    <w:rsid w:val="00E15EC7"/>
    <w:rsid w:val="00E35113"/>
    <w:rsid w:val="00E82BC3"/>
    <w:rsid w:val="00EE655A"/>
    <w:rsid w:val="00EE6F70"/>
    <w:rsid w:val="00F34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72DC"/>
  <w15:chartTrackingRefBased/>
  <w15:docId w15:val="{A34EA7CF-1B61-482F-BE9D-21B4CFB4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16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C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C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40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3660A43AA2E0BF4BB67B7224FA08A80D" ma:contentTypeVersion="1" ma:contentTypeDescription="Upload an image." ma:contentTypeScope="" ma:versionID="51d19b78bf23b24715aab0c627e06a3f">
  <xsd:schema xmlns:xsd="http://www.w3.org/2001/XMLSchema" xmlns:xs="http://www.w3.org/2001/XMLSchema" xmlns:p="http://schemas.microsoft.com/office/2006/metadata/properties" xmlns:ns1="http://schemas.microsoft.com/sharepoint/v3" xmlns:ns2="34DC0CE8-2757-4A12-A1F3-6FADBE562FB6" xmlns:ns3="http://schemas.microsoft.com/sharepoint/v3/fields" targetNamespace="http://schemas.microsoft.com/office/2006/metadata/properties" ma:root="true" ma:fieldsID="7307bdfec96cc669181e941f9b8629f1" ns1:_="" ns2:_="" ns3:_="">
    <xsd:import namespace="http://schemas.microsoft.com/sharepoint/v3"/>
    <xsd:import namespace="34DC0CE8-2757-4A12-A1F3-6FADBE562FB6"/>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DC0CE8-2757-4A12-A1F3-6FADBE562FB6"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34DC0CE8-2757-4A12-A1F3-6FADBE562FB6"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54D41C24-D37E-45B0-9662-F5CAE4D7A15C}"/>
</file>

<file path=customXml/itemProps2.xml><?xml version="1.0" encoding="utf-8"?>
<ds:datastoreItem xmlns:ds="http://schemas.openxmlformats.org/officeDocument/2006/customXml" ds:itemID="{43DA2697-28A6-4918-BC60-C485B6A56773}"/>
</file>

<file path=customXml/itemProps3.xml><?xml version="1.0" encoding="utf-8"?>
<ds:datastoreItem xmlns:ds="http://schemas.openxmlformats.org/officeDocument/2006/customXml" ds:itemID="{59CF830C-B08B-4287-9A02-8334D3636D9D}"/>
</file>

<file path=docProps/app.xml><?xml version="1.0" encoding="utf-8"?>
<Properties xmlns="http://schemas.openxmlformats.org/officeDocument/2006/extended-properties" xmlns:vt="http://schemas.openxmlformats.org/officeDocument/2006/docPropsVTypes">
  <Template>Normal.dotm</Template>
  <TotalTime>376</TotalTime>
  <Pages>2</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Naomi T. (Fulton County Clerk)</dc:creator>
  <cp:keywords/>
  <dc:description/>
  <cp:lastModifiedBy>Jones, Naomi T. (Fulton County Clerk)</cp:lastModifiedBy>
  <cp:revision>15</cp:revision>
  <cp:lastPrinted>2021-06-14T13:10:00Z</cp:lastPrinted>
  <dcterms:created xsi:type="dcterms:W3CDTF">2021-05-18T13:59:00Z</dcterms:created>
  <dcterms:modified xsi:type="dcterms:W3CDTF">2021-06-14T13:27:00Z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0x0101009148F5A04DDD49CBA7127AADA5FB792B00AADE34325A8B49CDA8BB4DB53328F214003660A43AA2E0BF4BB67B7224FA08A80D</vt:lpwstr>
  </property>
</Properties>
</file>